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0856" w:rsidRDefault="00AC0856">
      <w:pPr>
        <w:pStyle w:val="NormalWeb"/>
        <w:spacing w:before="2" w:after="2"/>
        <w:rPr>
          <w:rFonts w:ascii="Cambria" w:eastAsia="Cambria" w:hAnsi="Cambria" w:cs="Cambria"/>
          <w:b/>
          <w:bCs/>
          <w:sz w:val="28"/>
          <w:szCs w:val="28"/>
        </w:rPr>
      </w:pPr>
    </w:p>
    <w:p w:rsidR="00AC0856" w:rsidRDefault="00947757">
      <w:pPr>
        <w:pStyle w:val="NormalWeb"/>
        <w:spacing w:before="2" w:after="2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28"/>
          <w:szCs w:val="28"/>
        </w:rPr>
        <w:drawing>
          <wp:inline distT="0" distB="0" distL="0" distR="0">
            <wp:extent cx="5270500" cy="110109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01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C0856" w:rsidRDefault="00AC0856">
      <w:pPr>
        <w:pStyle w:val="NormalWeb"/>
        <w:spacing w:before="2" w:after="2"/>
        <w:rPr>
          <w:rFonts w:ascii="Cambria" w:eastAsia="Cambria" w:hAnsi="Cambria" w:cs="Cambria"/>
          <w:b/>
          <w:bCs/>
          <w:sz w:val="28"/>
          <w:szCs w:val="28"/>
        </w:rPr>
      </w:pPr>
    </w:p>
    <w:p w:rsidR="00AC0856" w:rsidRDefault="00AC0856">
      <w:pPr>
        <w:pStyle w:val="NormalWeb"/>
        <w:spacing w:before="2" w:after="2"/>
        <w:rPr>
          <w:rFonts w:ascii="Cambria" w:eastAsia="Cambria" w:hAnsi="Cambria" w:cs="Cambria"/>
          <w:b/>
          <w:bCs/>
          <w:sz w:val="28"/>
          <w:szCs w:val="28"/>
        </w:rPr>
      </w:pPr>
    </w:p>
    <w:p w:rsidR="00AC0856" w:rsidRDefault="00947757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36"/>
          <w:szCs w:val="36"/>
          <w:u w:color="365F91"/>
        </w:rPr>
      </w:pPr>
      <w:r>
        <w:rPr>
          <w:rFonts w:ascii="Helvetica Neue" w:hAnsi="Helvetica Neue"/>
          <w:color w:val="365F91"/>
          <w:sz w:val="36"/>
          <w:szCs w:val="36"/>
          <w:u w:color="365F91"/>
        </w:rPr>
        <w:t>SUPERVISOR</w:t>
      </w:r>
      <w:r>
        <w:rPr>
          <w:rFonts w:ascii="Helvetica Neue" w:hAnsi="Helvetica Neue"/>
          <w:color w:val="365F91"/>
          <w:sz w:val="36"/>
          <w:szCs w:val="36"/>
          <w:u w:color="365F91"/>
        </w:rPr>
        <w:t>’</w:t>
      </w:r>
      <w:r>
        <w:rPr>
          <w:rFonts w:ascii="Helvetica Neue" w:hAnsi="Helvetica Neue"/>
          <w:color w:val="365F91"/>
          <w:sz w:val="36"/>
          <w:szCs w:val="36"/>
          <w:u w:color="365F91"/>
        </w:rPr>
        <w:t xml:space="preserve">S REPORT for MTIA certification </w:t>
      </w:r>
    </w:p>
    <w:p w:rsidR="00AC0856" w:rsidRDefault="00AC0856">
      <w:pPr>
        <w:pStyle w:val="NormalWeb"/>
        <w:spacing w:before="2" w:after="2"/>
        <w:rPr>
          <w:rFonts w:ascii="Cambria" w:eastAsia="Cambria" w:hAnsi="Cambria" w:cs="Cambria"/>
          <w:sz w:val="28"/>
          <w:szCs w:val="28"/>
        </w:rPr>
      </w:pPr>
    </w:p>
    <w:p w:rsidR="00AC0856" w:rsidRDefault="00947757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  <w:r>
        <w:rPr>
          <w:rFonts w:ascii="Helvetica Neue" w:hAnsi="Helvetica Neue"/>
          <w:color w:val="365F91"/>
          <w:sz w:val="24"/>
          <w:szCs w:val="24"/>
          <w:u w:color="365F91"/>
        </w:rPr>
        <w:t>SUPERVISOR:</w:t>
      </w:r>
    </w:p>
    <w:p w:rsidR="00AC0856" w:rsidRDefault="00AC0856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</w:p>
    <w:p w:rsidR="00AC0856" w:rsidRDefault="00947757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  <w:r>
        <w:rPr>
          <w:rFonts w:ascii="Helvetica Neue" w:hAnsi="Helvetica Neue"/>
          <w:color w:val="365F91"/>
          <w:sz w:val="24"/>
          <w:szCs w:val="24"/>
          <w:u w:color="365F91"/>
        </w:rPr>
        <w:t>SUPERVISOR CONTACT DETAILS:</w:t>
      </w:r>
    </w:p>
    <w:p w:rsidR="00AC0856" w:rsidRDefault="00AC0856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</w:p>
    <w:p w:rsidR="00AC0856" w:rsidRDefault="00947757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  <w:r>
        <w:rPr>
          <w:rFonts w:ascii="Helvetica Neue" w:hAnsi="Helvetica Neue"/>
          <w:color w:val="365F91"/>
          <w:sz w:val="24"/>
          <w:szCs w:val="24"/>
          <w:u w:color="365F91"/>
        </w:rPr>
        <w:t xml:space="preserve">DATE: </w:t>
      </w:r>
    </w:p>
    <w:p w:rsidR="00AC0856" w:rsidRDefault="00AC0856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</w:p>
    <w:p w:rsidR="00AC0856" w:rsidRDefault="00947757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  <w:r>
        <w:rPr>
          <w:rFonts w:ascii="Helvetica Neue" w:hAnsi="Helvetica Neue"/>
          <w:color w:val="365F91"/>
          <w:sz w:val="24"/>
          <w:szCs w:val="24"/>
          <w:u w:color="365F91"/>
        </w:rPr>
        <w:t xml:space="preserve">SUPERVISEE:   </w:t>
      </w:r>
    </w:p>
    <w:p w:rsidR="00AC0856" w:rsidRDefault="00AC0856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</w:p>
    <w:p w:rsidR="00AC0856" w:rsidRDefault="00947757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  <w:r>
        <w:rPr>
          <w:rFonts w:ascii="Helvetica Neue" w:hAnsi="Helvetica Neue"/>
          <w:color w:val="365F91"/>
          <w:sz w:val="24"/>
          <w:szCs w:val="24"/>
          <w:u w:color="365F91"/>
        </w:rPr>
        <w:t xml:space="preserve">PERIOD OF SUPERVISION: </w:t>
      </w:r>
    </w:p>
    <w:p w:rsidR="00AC0856" w:rsidRDefault="00947757">
      <w:pPr>
        <w:pStyle w:val="NormalWeb"/>
        <w:spacing w:before="2" w:after="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</w:t>
      </w:r>
      <w:proofErr w:type="gramStart"/>
      <w:r>
        <w:rPr>
          <w:rFonts w:ascii="Helvetica" w:hAnsi="Helvetica"/>
          <w:sz w:val="22"/>
          <w:szCs w:val="22"/>
        </w:rPr>
        <w:t>including</w:t>
      </w:r>
      <w:proofErr w:type="gramEnd"/>
      <w:r>
        <w:rPr>
          <w:rFonts w:ascii="Helvetica" w:hAnsi="Helvetica"/>
          <w:sz w:val="22"/>
          <w:szCs w:val="22"/>
        </w:rPr>
        <w:t xml:space="preserve"> number of rounds of teaching, how often the supervision was </w:t>
      </w:r>
      <w:proofErr w:type="spellStart"/>
      <w:r>
        <w:rPr>
          <w:rFonts w:ascii="Helvetica" w:hAnsi="Helvetica"/>
          <w:sz w:val="22"/>
          <w:szCs w:val="22"/>
        </w:rPr>
        <w:t>eg</w:t>
      </w:r>
      <w:proofErr w:type="spellEnd"/>
      <w:r>
        <w:rPr>
          <w:rFonts w:ascii="Helvetica" w:hAnsi="Helvetica"/>
          <w:sz w:val="22"/>
          <w:szCs w:val="22"/>
        </w:rPr>
        <w:t xml:space="preserve"> weekly, length of sessions)</w:t>
      </w:r>
    </w:p>
    <w:p w:rsidR="00AC0856" w:rsidRDefault="00AC0856">
      <w:pPr>
        <w:pStyle w:val="NormalWeb"/>
        <w:spacing w:before="2" w:after="2"/>
        <w:rPr>
          <w:rFonts w:ascii="Cambria" w:eastAsia="Cambria" w:hAnsi="Cambria" w:cs="Cambria"/>
          <w:sz w:val="24"/>
          <w:szCs w:val="24"/>
        </w:rPr>
      </w:pPr>
    </w:p>
    <w:p w:rsidR="00AC0856" w:rsidRDefault="00947757">
      <w:pPr>
        <w:pStyle w:val="NormalWeb"/>
        <w:spacing w:before="2" w:after="2"/>
        <w:rPr>
          <w:rFonts w:ascii="Helvetica Neue" w:eastAsia="Helvetica Neue" w:hAnsi="Helvetica Neue" w:cs="Helvetica Neue"/>
          <w:color w:val="365F91"/>
          <w:sz w:val="24"/>
          <w:szCs w:val="24"/>
          <w:u w:color="365F91"/>
        </w:rPr>
      </w:pPr>
      <w:r>
        <w:rPr>
          <w:rFonts w:ascii="Helvetica Neue" w:hAnsi="Helvetica Neue"/>
          <w:color w:val="365F91"/>
          <w:sz w:val="24"/>
          <w:szCs w:val="24"/>
          <w:u w:color="365F91"/>
        </w:rPr>
        <w:t>MEANS OF SUPERVISION:</w:t>
      </w:r>
    </w:p>
    <w:p w:rsidR="00AC0856" w:rsidRDefault="00947757">
      <w:pPr>
        <w:pStyle w:val="NormalWeb"/>
        <w:spacing w:before="2" w:after="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</w:t>
      </w:r>
      <w:proofErr w:type="spellStart"/>
      <w:proofErr w:type="gramStart"/>
      <w:r>
        <w:rPr>
          <w:rFonts w:ascii="Helvetica" w:hAnsi="Helvetica"/>
          <w:sz w:val="22"/>
          <w:szCs w:val="22"/>
        </w:rPr>
        <w:t>eg</w:t>
      </w:r>
      <w:proofErr w:type="spellEnd"/>
      <w:proofErr w:type="gramEnd"/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process notes, </w:t>
      </w:r>
      <w:proofErr w:type="spellStart"/>
      <w:r>
        <w:rPr>
          <w:rFonts w:ascii="Helvetica" w:hAnsi="Helvetica"/>
          <w:sz w:val="22"/>
          <w:szCs w:val="22"/>
        </w:rPr>
        <w:t>transcrIpts</w:t>
      </w:r>
      <w:proofErr w:type="spellEnd"/>
      <w:r>
        <w:rPr>
          <w:rFonts w:ascii="Helvetica" w:hAnsi="Helvetica"/>
          <w:sz w:val="22"/>
          <w:szCs w:val="22"/>
        </w:rPr>
        <w:t>/audio/video of teaching)</w:t>
      </w:r>
    </w:p>
    <w:p w:rsidR="00AC0856" w:rsidRDefault="00AC0856">
      <w:pPr>
        <w:pStyle w:val="NormalWeb"/>
        <w:spacing w:before="2" w:after="2"/>
        <w:rPr>
          <w:rFonts w:ascii="Cambria" w:eastAsia="Cambria" w:hAnsi="Cambria" w:cs="Cambria"/>
          <w:sz w:val="24"/>
          <w:szCs w:val="24"/>
        </w:rPr>
      </w:pPr>
    </w:p>
    <w:p w:rsidR="00AC0856" w:rsidRDefault="00AC0856">
      <w:pPr>
        <w:pStyle w:val="NormalWeb"/>
        <w:spacing w:before="2" w:after="2"/>
        <w:rPr>
          <w:rFonts w:ascii="Cambria" w:eastAsia="Cambria" w:hAnsi="Cambria" w:cs="Cambria"/>
          <w:sz w:val="24"/>
          <w:szCs w:val="24"/>
        </w:rPr>
      </w:pPr>
    </w:p>
    <w:p w:rsidR="00AC0856" w:rsidRDefault="00947757">
      <w:pPr>
        <w:pStyle w:val="NormalWeb"/>
        <w:numPr>
          <w:ilvl w:val="0"/>
          <w:numId w:val="2"/>
        </w:numPr>
        <w:spacing w:before="2" w:after="2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What was most meaningful? (Address salient learning points such as refinements, adaptations, meeting challenging moments, etc.) </w:t>
      </w:r>
    </w:p>
    <w:p w:rsidR="00AC0856" w:rsidRDefault="00AC0856">
      <w:pPr>
        <w:pStyle w:val="NormalWeb"/>
        <w:spacing w:before="2" w:after="2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AC0856" w:rsidRDefault="00AC0856">
      <w:pPr>
        <w:pStyle w:val="NormalWeb"/>
        <w:spacing w:before="2" w:after="2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AC0856" w:rsidRDefault="00947757">
      <w:pPr>
        <w:pStyle w:val="NormalWeb"/>
        <w:numPr>
          <w:ilvl w:val="0"/>
          <w:numId w:val="2"/>
        </w:numPr>
        <w:spacing w:before="2" w:after="2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Please comment briefly regarding the supervisee</w:t>
      </w:r>
      <w:r>
        <w:rPr>
          <w:rFonts w:ascii="Helvetica" w:hAnsi="Helvetica"/>
          <w:b/>
          <w:bCs/>
          <w:sz w:val="22"/>
          <w:szCs w:val="22"/>
        </w:rPr>
        <w:t>’</w:t>
      </w:r>
      <w:r>
        <w:rPr>
          <w:rFonts w:ascii="Helvetica" w:hAnsi="Helvetica"/>
          <w:b/>
          <w:bCs/>
          <w:sz w:val="22"/>
          <w:szCs w:val="22"/>
        </w:rPr>
        <w:t xml:space="preserve">s teaching in terms of </w:t>
      </w:r>
      <w:r>
        <w:rPr>
          <w:rFonts w:ascii="Helvetica" w:hAnsi="Helvetica"/>
          <w:b/>
          <w:bCs/>
          <w:sz w:val="22"/>
          <w:szCs w:val="22"/>
        </w:rPr>
        <w:t>the six domains of competence (MBI TAC)</w:t>
      </w:r>
    </w:p>
    <w:p w:rsidR="00AC0856" w:rsidRDefault="00AC0856">
      <w:pPr>
        <w:pStyle w:val="NormalWeb"/>
        <w:spacing w:before="2" w:after="2"/>
        <w:rPr>
          <w:rFonts w:ascii="Helvetica" w:eastAsia="Helvetica" w:hAnsi="Helvetica" w:cs="Helvetica"/>
          <w:sz w:val="22"/>
          <w:szCs w:val="22"/>
        </w:rPr>
      </w:pPr>
    </w:p>
    <w:p w:rsidR="00AC0856" w:rsidRDefault="00947757">
      <w:pPr>
        <w:pStyle w:val="Body"/>
        <w:numPr>
          <w:ilvl w:val="0"/>
          <w:numId w:val="4"/>
        </w:numPr>
        <w:shd w:val="clear" w:color="auto" w:fill="FFFFFF"/>
        <w:spacing w:before="2" w:after="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Coverage, pacing and organization of session curriculum</w:t>
      </w:r>
    </w:p>
    <w:p w:rsidR="00AC0856" w:rsidRDefault="00947757">
      <w:pPr>
        <w:pStyle w:val="Body"/>
        <w:numPr>
          <w:ilvl w:val="0"/>
          <w:numId w:val="4"/>
        </w:numPr>
        <w:shd w:val="clear" w:color="auto" w:fill="FFFFFF"/>
        <w:spacing w:before="2" w:after="2"/>
        <w:rPr>
          <w:rFonts w:ascii="Helvetica" w:eastAsia="Helvetica" w:hAnsi="Helvetica" w:cs="Helvetica"/>
          <w:sz w:val="22"/>
          <w:szCs w:val="22"/>
          <w:lang w:val="sv-SE"/>
        </w:rPr>
      </w:pPr>
      <w:proofErr w:type="spellStart"/>
      <w:r>
        <w:rPr>
          <w:rFonts w:ascii="Helvetica" w:hAnsi="Helvetica"/>
          <w:sz w:val="22"/>
          <w:szCs w:val="22"/>
          <w:lang w:val="sv-SE"/>
        </w:rPr>
        <w:t>Relational</w:t>
      </w:r>
      <w:proofErr w:type="spellEnd"/>
      <w:r>
        <w:rPr>
          <w:rFonts w:ascii="Helvetica" w:hAnsi="Helvetica"/>
          <w:sz w:val="22"/>
          <w:szCs w:val="22"/>
          <w:lang w:val="sv-SE"/>
        </w:rPr>
        <w:t xml:space="preserve"> </w:t>
      </w:r>
      <w:proofErr w:type="spellStart"/>
      <w:r>
        <w:rPr>
          <w:rFonts w:ascii="Helvetica" w:hAnsi="Helvetica"/>
          <w:sz w:val="22"/>
          <w:szCs w:val="22"/>
          <w:lang w:val="sv-SE"/>
        </w:rPr>
        <w:t>skills</w:t>
      </w:r>
      <w:proofErr w:type="spellEnd"/>
    </w:p>
    <w:p w:rsidR="00AC0856" w:rsidRDefault="00947757">
      <w:pPr>
        <w:pStyle w:val="Body"/>
        <w:numPr>
          <w:ilvl w:val="0"/>
          <w:numId w:val="4"/>
        </w:numPr>
        <w:shd w:val="clear" w:color="auto" w:fill="FFFFFF"/>
        <w:spacing w:before="2" w:after="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Embodiment of mindfulness</w:t>
      </w:r>
    </w:p>
    <w:p w:rsidR="00AC0856" w:rsidRDefault="00947757">
      <w:pPr>
        <w:pStyle w:val="Body"/>
        <w:numPr>
          <w:ilvl w:val="0"/>
          <w:numId w:val="4"/>
        </w:numPr>
        <w:shd w:val="clear" w:color="auto" w:fill="FFFFFF"/>
        <w:spacing w:before="2" w:after="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Guiding mindfulness practices</w:t>
      </w:r>
    </w:p>
    <w:p w:rsidR="00AC0856" w:rsidRDefault="00947757">
      <w:pPr>
        <w:pStyle w:val="Body"/>
        <w:numPr>
          <w:ilvl w:val="0"/>
          <w:numId w:val="4"/>
        </w:numPr>
        <w:shd w:val="clear" w:color="auto" w:fill="FFFFFF"/>
        <w:spacing w:before="2" w:after="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Conveying course themes through interactive inquiry and didactic teaching</w:t>
      </w:r>
    </w:p>
    <w:p w:rsidR="00AC0856" w:rsidRDefault="00947757">
      <w:pPr>
        <w:pStyle w:val="Body"/>
        <w:numPr>
          <w:ilvl w:val="0"/>
          <w:numId w:val="4"/>
        </w:numPr>
        <w:shd w:val="clear" w:color="auto" w:fill="FFFFFF"/>
        <w:spacing w:before="2" w:after="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Management </w:t>
      </w:r>
      <w:r>
        <w:rPr>
          <w:rFonts w:ascii="Helvetica" w:hAnsi="Helvetica"/>
          <w:sz w:val="22"/>
          <w:szCs w:val="22"/>
        </w:rPr>
        <w:t>of group learning environment</w:t>
      </w:r>
    </w:p>
    <w:p w:rsidR="00AC0856" w:rsidRDefault="00AC0856">
      <w:pPr>
        <w:pStyle w:val="Body"/>
        <w:shd w:val="clear" w:color="auto" w:fill="FFFFFF"/>
        <w:spacing w:before="2" w:after="2"/>
        <w:rPr>
          <w:rFonts w:ascii="Helvetica" w:eastAsia="Helvetica" w:hAnsi="Helvetica" w:cs="Helvetica"/>
          <w:sz w:val="22"/>
          <w:szCs w:val="22"/>
        </w:rPr>
      </w:pPr>
    </w:p>
    <w:p w:rsidR="00AC0856" w:rsidRDefault="00AC0856">
      <w:pPr>
        <w:pStyle w:val="NormalWeb"/>
        <w:spacing w:before="2" w:after="2"/>
        <w:rPr>
          <w:rFonts w:ascii="Cambria" w:eastAsia="Cambria" w:hAnsi="Cambria" w:cs="Cambria"/>
          <w:b/>
          <w:bCs/>
          <w:sz w:val="24"/>
          <w:szCs w:val="24"/>
        </w:rPr>
      </w:pPr>
    </w:p>
    <w:p w:rsidR="00AC0856" w:rsidRDefault="00947757" w:rsidP="003806DD">
      <w:pPr>
        <w:pStyle w:val="NormalWeb"/>
        <w:numPr>
          <w:ilvl w:val="0"/>
          <w:numId w:val="2"/>
        </w:numPr>
        <w:spacing w:before="2" w:after="2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Recommendations: (certification, further training, further supervision, personal development/psychotherapy, more retreats, etc.) </w:t>
      </w:r>
    </w:p>
    <w:p w:rsidR="00AC0856" w:rsidRDefault="00AC0856">
      <w:pPr>
        <w:pStyle w:val="Body"/>
      </w:pPr>
    </w:p>
    <w:p w:rsidR="00AC0856" w:rsidRDefault="00AC0856">
      <w:pPr>
        <w:pStyle w:val="Body"/>
        <w:rPr>
          <w:rFonts w:ascii="Helvetica" w:eastAsia="Helvetica" w:hAnsi="Helvetica" w:cs="Helvetica"/>
          <w:sz w:val="22"/>
          <w:szCs w:val="22"/>
        </w:rPr>
      </w:pPr>
    </w:p>
    <w:p w:rsidR="00AC0856" w:rsidRDefault="00947757">
      <w:pPr>
        <w:pStyle w:val="Body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Signed:</w:t>
      </w:r>
    </w:p>
    <w:p w:rsidR="00AC0856" w:rsidRDefault="00947757">
      <w:pPr>
        <w:pStyle w:val="Body"/>
      </w:pPr>
      <w:r>
        <w:rPr>
          <w:rFonts w:ascii="Helvetica" w:hAnsi="Helvetica"/>
          <w:sz w:val="22"/>
          <w:szCs w:val="22"/>
        </w:rPr>
        <w:t>Date:</w:t>
      </w:r>
    </w:p>
    <w:sectPr w:rsidR="00AC0856" w:rsidSect="00AC0856">
      <w:headerReference w:type="default" r:id="rId6"/>
      <w:footerReference w:type="default" r:id="rId7"/>
      <w:pgSz w:w="11900" w:h="16840"/>
      <w:pgMar w:top="568" w:right="1800" w:bottom="709" w:left="1800" w:header="708" w:footer="7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0856" w:rsidRDefault="00AC0856">
    <w:pPr>
      <w:pStyle w:val="Header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0856" w:rsidRDefault="00AC0856">
    <w:pPr>
      <w:pStyle w:val="HeaderFoot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AA97054"/>
    <w:multiLevelType w:val="hybridMultilevel"/>
    <w:tmpl w:val="0FAEC56E"/>
    <w:styleLink w:val="ImportedStyle1"/>
    <w:lvl w:ilvl="0" w:tplc="AB1490B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29BE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88E528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5E349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008FA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3C2F2A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587E7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EAF05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12A758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0600E4B"/>
    <w:multiLevelType w:val="hybridMultilevel"/>
    <w:tmpl w:val="8E7CB2AE"/>
    <w:numStyleLink w:val="ImportedStyle2"/>
  </w:abstractNum>
  <w:abstractNum w:abstractNumId="2">
    <w:nsid w:val="61291A15"/>
    <w:multiLevelType w:val="hybridMultilevel"/>
    <w:tmpl w:val="0FAEC56E"/>
    <w:numStyleLink w:val="ImportedStyle1"/>
  </w:abstractNum>
  <w:abstractNum w:abstractNumId="3">
    <w:nsid w:val="74FB1BD7"/>
    <w:multiLevelType w:val="hybridMultilevel"/>
    <w:tmpl w:val="8E7CB2AE"/>
    <w:styleLink w:val="ImportedStyle2"/>
    <w:lvl w:ilvl="0" w:tplc="4DC611F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CCBE2E">
      <w:start w:val="1"/>
      <w:numFmt w:val="decimal"/>
      <w:lvlText w:val="%2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BAD320">
      <w:start w:val="1"/>
      <w:numFmt w:val="decimal"/>
      <w:lvlText w:val="%3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56DFDA">
      <w:start w:val="1"/>
      <w:numFmt w:val="decimal"/>
      <w:lvlText w:val="%4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0F532">
      <w:start w:val="1"/>
      <w:numFmt w:val="decimal"/>
      <w:lvlText w:val="%5."/>
      <w:lvlJc w:val="left"/>
      <w:pPr>
        <w:tabs>
          <w:tab w:val="left" w:pos="144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A0906E">
      <w:start w:val="1"/>
      <w:numFmt w:val="decimal"/>
      <w:lvlText w:val="%6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C55F8">
      <w:start w:val="1"/>
      <w:numFmt w:val="decimal"/>
      <w:lvlText w:val="%7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449C2">
      <w:start w:val="1"/>
      <w:numFmt w:val="decimal"/>
      <w:lvlText w:val="%8."/>
      <w:lvlJc w:val="left"/>
      <w:pPr>
        <w:tabs>
          <w:tab w:val="left" w:pos="144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E7FE0">
      <w:start w:val="1"/>
      <w:numFmt w:val="decimal"/>
      <w:lvlText w:val="%9."/>
      <w:lvlJc w:val="left"/>
      <w:pPr>
        <w:tabs>
          <w:tab w:val="left" w:pos="1440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formatting="0"/>
  <w:doNotTrackMoves/>
  <w:defaultTabStop w:val="720"/>
  <w:characterSpacingControl w:val="doNotCompress"/>
  <w:compat/>
  <w:rsids>
    <w:rsidRoot w:val="00AC0856"/>
    <w:rsid w:val="003806DD"/>
    <w:rsid w:val="00AC085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0856"/>
    <w:rPr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AC0856"/>
    <w:rPr>
      <w:u w:val="single"/>
    </w:rPr>
  </w:style>
  <w:style w:type="paragraph" w:customStyle="1" w:styleId="HeaderFooter">
    <w:name w:val="Header &amp; Footer"/>
    <w:rsid w:val="00AC085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rsid w:val="00AC0856"/>
    <w:pPr>
      <w:spacing w:after="200"/>
    </w:pPr>
    <w:rPr>
      <w:rFonts w:ascii="Times" w:hAnsi="Times" w:cs="Arial Unicode MS"/>
      <w:color w:val="000000"/>
      <w:u w:color="000000"/>
      <w:lang w:val="en-US"/>
    </w:rPr>
  </w:style>
  <w:style w:type="numbering" w:customStyle="1" w:styleId="ImportedStyle1">
    <w:name w:val="Imported Style 1"/>
    <w:rsid w:val="00AC0856"/>
    <w:pPr>
      <w:numPr>
        <w:numId w:val="1"/>
      </w:numPr>
    </w:pPr>
  </w:style>
  <w:style w:type="paragraph" w:customStyle="1" w:styleId="Body">
    <w:name w:val="Body"/>
    <w:rsid w:val="00AC0856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rsid w:val="00AC085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Word 12.0.0</Application>
  <DocSecurity>0</DocSecurity>
  <Lines>6</Lines>
  <Paragraphs>1</Paragraphs>
  <ScaleCrop>false</ScaleCrop>
  <Company>OG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G</dc:creator>
  <cp:lastModifiedBy>T G</cp:lastModifiedBy>
  <cp:revision>2</cp:revision>
  <dcterms:created xsi:type="dcterms:W3CDTF">2019-05-25T22:12:00Z</dcterms:created>
  <dcterms:modified xsi:type="dcterms:W3CDTF">2019-05-25T22:12:00Z</dcterms:modified>
</cp:coreProperties>
</file>